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6DD1" w14:textId="77777777" w:rsidR="000F2CD5" w:rsidRPr="00EE45B5" w:rsidRDefault="000F2CD5" w:rsidP="000F2CD5">
      <w:pPr>
        <w:pStyle w:val="encabezado0"/>
        <w:pBdr>
          <w:top w:val="single" w:sz="8" w:space="0" w:color="FF843B"/>
          <w:bottom w:val="single" w:sz="8" w:space="0" w:color="FF843B"/>
        </w:pBdr>
        <w:tabs>
          <w:tab w:val="left" w:pos="545"/>
        </w:tabs>
        <w:jc w:val="left"/>
        <w:rPr>
          <w:rFonts w:eastAsia="Times New Roman"/>
          <w:b/>
          <w:bCs/>
          <w:color w:val="C0504D" w:themeColor="accent2"/>
          <w:sz w:val="24"/>
          <w:szCs w:val="24"/>
        </w:rPr>
      </w:pPr>
      <w:r>
        <w:rPr>
          <w:rFonts w:eastAsia="Times New Roman"/>
          <w:b/>
          <w:bCs/>
          <w:noProof/>
          <w:color w:val="FF843B"/>
          <w:sz w:val="36"/>
          <w:szCs w:val="3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871A723" wp14:editId="54606523">
            <wp:simplePos x="0" y="0"/>
            <wp:positionH relativeFrom="margin">
              <wp:align>center</wp:align>
            </wp:positionH>
            <wp:positionV relativeFrom="paragraph">
              <wp:posOffset>608</wp:posOffset>
            </wp:positionV>
            <wp:extent cx="7195836" cy="1874196"/>
            <wp:effectExtent l="0" t="0" r="508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36" cy="1874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2B901" w14:textId="77777777" w:rsidR="000F2CD5" w:rsidRPr="003A5F86" w:rsidRDefault="000F2CD5" w:rsidP="000F2CD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15243C"/>
          <w:sz w:val="40"/>
          <w:szCs w:val="40"/>
        </w:rPr>
      </w:pPr>
      <w:r>
        <w:rPr>
          <w:rFonts w:eastAsia="Times New Roman"/>
          <w:b/>
          <w:bCs/>
          <w:color w:val="15243C"/>
          <w:sz w:val="40"/>
          <w:szCs w:val="40"/>
        </w:rPr>
        <w:t>3er</w:t>
      </w:r>
      <w:r w:rsidRPr="003A5F86">
        <w:rPr>
          <w:rFonts w:eastAsia="Times New Roman"/>
          <w:b/>
          <w:bCs/>
          <w:color w:val="15243C"/>
          <w:sz w:val="40"/>
          <w:szCs w:val="40"/>
        </w:rPr>
        <w:t xml:space="preserve"> Congreso Internacional de Calidad Educativa</w:t>
      </w:r>
    </w:p>
    <w:p w14:paraId="6F60192D" w14:textId="77777777" w:rsidR="000F2CD5" w:rsidRPr="00D82DD3" w:rsidRDefault="000F2CD5" w:rsidP="000F2CD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FF5900"/>
          <w:sz w:val="6"/>
          <w:szCs w:val="6"/>
        </w:rPr>
      </w:pPr>
    </w:p>
    <w:p w14:paraId="54B2CDEE" w14:textId="77777777" w:rsidR="000F2CD5" w:rsidRPr="006A50D1" w:rsidRDefault="000F2CD5" w:rsidP="000F2CD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FF5900"/>
          <w:sz w:val="36"/>
          <w:szCs w:val="36"/>
        </w:rPr>
      </w:pPr>
      <w:r w:rsidRPr="006A50D1">
        <w:rPr>
          <w:rFonts w:eastAsia="Times New Roman"/>
          <w:b/>
          <w:bCs/>
          <w:color w:val="FF5900"/>
          <w:sz w:val="36"/>
          <w:szCs w:val="36"/>
        </w:rPr>
        <w:t>“Educar para la convivencia pacífica: emociones, adaptabilidad y metacognición”</w:t>
      </w:r>
    </w:p>
    <w:p w14:paraId="6A930397" w14:textId="77777777" w:rsidR="000F2CD5" w:rsidRPr="006A50D1" w:rsidRDefault="000F2CD5" w:rsidP="000F2CD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24"/>
          <w:szCs w:val="24"/>
        </w:rPr>
      </w:pPr>
    </w:p>
    <w:p w14:paraId="24FDB9C8" w14:textId="77777777" w:rsidR="000F2CD5" w:rsidRPr="006A50D1" w:rsidRDefault="000F2CD5" w:rsidP="000F2CD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36"/>
          <w:szCs w:val="36"/>
        </w:rPr>
      </w:pPr>
      <w:r w:rsidRPr="006A50D1">
        <w:rPr>
          <w:rFonts w:eastAsia="Times New Roman"/>
          <w:color w:val="15243C"/>
          <w:sz w:val="36"/>
          <w:szCs w:val="36"/>
        </w:rPr>
        <w:t>Universidad Anáhuac México</w:t>
      </w:r>
    </w:p>
    <w:p w14:paraId="1D3E10D0" w14:textId="77777777" w:rsidR="000F2CD5" w:rsidRDefault="000F2CD5" w:rsidP="000F2CD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36"/>
          <w:szCs w:val="36"/>
        </w:rPr>
      </w:pPr>
      <w:r w:rsidRPr="006A50D1">
        <w:rPr>
          <w:rFonts w:eastAsia="Times New Roman"/>
          <w:color w:val="15243C"/>
          <w:sz w:val="36"/>
          <w:szCs w:val="36"/>
        </w:rPr>
        <w:t>Marzo 2026</w:t>
      </w:r>
    </w:p>
    <w:p w14:paraId="3640D1AF" w14:textId="77777777" w:rsidR="000F2CD5" w:rsidRPr="00B4389E" w:rsidRDefault="000F2CD5" w:rsidP="000F2CD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18"/>
          <w:szCs w:val="18"/>
        </w:rPr>
      </w:pPr>
    </w:p>
    <w:p w14:paraId="37B8234E" w14:textId="7117B9D3" w:rsidR="009E7B4F" w:rsidRPr="00B4389E" w:rsidRDefault="009E7B4F" w:rsidP="000F2CD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FF5900"/>
          <w:sz w:val="24"/>
          <w:szCs w:val="24"/>
        </w:rPr>
      </w:pPr>
      <w:r w:rsidRPr="00B4389E">
        <w:rPr>
          <w:rFonts w:eastAsia="Times New Roman"/>
          <w:b/>
          <w:bCs/>
          <w:color w:val="FF5900"/>
          <w:sz w:val="24"/>
          <w:szCs w:val="24"/>
        </w:rPr>
        <w:t>Plantilla para Simposio</w:t>
      </w:r>
    </w:p>
    <w:p w14:paraId="72C80C50" w14:textId="77777777" w:rsidR="00B4389E" w:rsidRPr="00B4389E" w:rsidRDefault="00B4389E" w:rsidP="000F2CD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14"/>
          <w:szCs w:val="14"/>
        </w:rPr>
      </w:pPr>
    </w:p>
    <w:p w14:paraId="398DA600" w14:textId="77777777" w:rsidR="00B4389E" w:rsidRDefault="00B4389E" w:rsidP="66ECD390">
      <w:pPr>
        <w:rPr>
          <w:rFonts w:eastAsia="Times New Roman"/>
        </w:rPr>
      </w:pPr>
    </w:p>
    <w:p w14:paraId="22D67797" w14:textId="6720EBE2" w:rsidR="00B71C34" w:rsidRPr="00480900" w:rsidRDefault="00E24C0A" w:rsidP="00480900">
      <w:pPr>
        <w:rPr>
          <w:rFonts w:eastAsia="Times New Roman"/>
        </w:rPr>
      </w:pPr>
      <w:r w:rsidRPr="66ECD390">
        <w:rPr>
          <w:rFonts w:eastAsia="Times New Roman"/>
        </w:rPr>
        <w:t>Un simposio es un encuentro académico o científico, en que especialistas diversos abordan un tema o problema de interés común desde sus particulares perspectivas. Cada simposio incluye un coordinador</w:t>
      </w:r>
      <w:r w:rsidR="76BAB51C" w:rsidRPr="66ECD390">
        <w:rPr>
          <w:rFonts w:eastAsia="Times New Roman"/>
        </w:rPr>
        <w:t xml:space="preserve"> y de dos a tres</w:t>
      </w:r>
      <w:r w:rsidRPr="66ECD390">
        <w:rPr>
          <w:rFonts w:eastAsia="Times New Roman"/>
        </w:rPr>
        <w:t xml:space="preserve"> participantes, de preferencia de dos o más instituciones. Se espera que cada uno de ellos haga una exposición inicial y que participe luego en rondas sucesivas de preguntas y respuestas, argumentación y contraargumentación en torno al tópico que les congrega. </w:t>
      </w:r>
    </w:p>
    <w:p w14:paraId="1063706E" w14:textId="77777777" w:rsidR="00C80C89" w:rsidRDefault="00C80C89" w:rsidP="66ECD390">
      <w:pPr>
        <w:rPr>
          <w:rFonts w:eastAsia="Times New Roman"/>
          <w:sz w:val="22"/>
          <w:szCs w:val="22"/>
        </w:rPr>
      </w:pPr>
    </w:p>
    <w:p w14:paraId="710BA850" w14:textId="77777777" w:rsidR="00480900" w:rsidRPr="00C80C89" w:rsidRDefault="00480900" w:rsidP="66ECD390">
      <w:pPr>
        <w:rPr>
          <w:rFonts w:eastAsia="Times New Roman"/>
          <w:sz w:val="22"/>
          <w:szCs w:val="22"/>
        </w:rPr>
      </w:pPr>
    </w:p>
    <w:p w14:paraId="402CB594" w14:textId="77777777" w:rsidR="002457F9" w:rsidRPr="00C80C89" w:rsidRDefault="002457F9" w:rsidP="66ECD390">
      <w:pPr>
        <w:rPr>
          <w:rFonts w:eastAsia="Times New Roman"/>
          <w:sz w:val="22"/>
          <w:szCs w:val="22"/>
        </w:rPr>
      </w:pPr>
    </w:p>
    <w:p w14:paraId="09981269" w14:textId="60BA74DE" w:rsidR="002457F9" w:rsidRPr="00EC75C6" w:rsidRDefault="00471632" w:rsidP="00EC75C6">
      <w:pPr>
        <w:pStyle w:val="Ttulo1"/>
        <w:rPr>
          <w:rFonts w:eastAsia="Times New Roman"/>
          <w:sz w:val="28"/>
          <w:szCs w:val="28"/>
        </w:rPr>
      </w:pPr>
      <w:r w:rsidRPr="66ECD390">
        <w:rPr>
          <w:rFonts w:eastAsia="Times New Roman"/>
          <w:sz w:val="28"/>
          <w:szCs w:val="28"/>
        </w:rPr>
        <w:lastRenderedPageBreak/>
        <w:t xml:space="preserve">Título </w:t>
      </w:r>
      <w:r w:rsidR="007465FE" w:rsidRPr="66ECD390">
        <w:rPr>
          <w:rFonts w:eastAsia="Times New Roman"/>
          <w:sz w:val="28"/>
          <w:szCs w:val="28"/>
        </w:rPr>
        <w:t xml:space="preserve">general </w:t>
      </w:r>
      <w:r w:rsidRPr="66ECD390">
        <w:rPr>
          <w:rFonts w:eastAsia="Times New Roman"/>
          <w:sz w:val="28"/>
          <w:szCs w:val="28"/>
        </w:rPr>
        <w:t>de</w:t>
      </w:r>
      <w:r w:rsidR="007465FE" w:rsidRPr="66ECD390">
        <w:rPr>
          <w:rFonts w:eastAsia="Times New Roman"/>
          <w:sz w:val="28"/>
          <w:szCs w:val="28"/>
        </w:rPr>
        <w:t xml:space="preserve">l simposio </w:t>
      </w:r>
      <w:r w:rsidRPr="66ECD390">
        <w:rPr>
          <w:rFonts w:eastAsia="Times New Roman"/>
          <w:sz w:val="28"/>
          <w:szCs w:val="28"/>
        </w:rPr>
        <w:t>no mayor a 25</w:t>
      </w:r>
      <w:r w:rsidR="00F822C4" w:rsidRPr="66ECD390">
        <w:rPr>
          <w:rFonts w:eastAsia="Times New Roman"/>
          <w:sz w:val="28"/>
          <w:szCs w:val="28"/>
        </w:rPr>
        <w:t>5</w:t>
      </w:r>
      <w:r w:rsidRPr="66ECD390">
        <w:rPr>
          <w:rFonts w:eastAsia="Times New Roman"/>
          <w:sz w:val="28"/>
          <w:szCs w:val="28"/>
        </w:rPr>
        <w:t xml:space="preserve"> </w:t>
      </w:r>
      <w:r w:rsidR="00F822C4" w:rsidRPr="66ECD390">
        <w:rPr>
          <w:rFonts w:eastAsia="Times New Roman"/>
          <w:sz w:val="28"/>
          <w:szCs w:val="28"/>
        </w:rPr>
        <w:t>caracteres</w:t>
      </w:r>
      <w:r w:rsidR="00DA277B" w:rsidRPr="66ECD390">
        <w:rPr>
          <w:rFonts w:eastAsia="Times New Roman"/>
          <w:sz w:val="28"/>
          <w:szCs w:val="28"/>
        </w:rPr>
        <w:t>,</w:t>
      </w:r>
      <w:r w:rsidRPr="66ECD390">
        <w:rPr>
          <w:rFonts w:eastAsia="Times New Roman"/>
          <w:sz w:val="28"/>
          <w:szCs w:val="28"/>
        </w:rPr>
        <w:t xml:space="preserve"> centrado</w:t>
      </w:r>
      <w:r w:rsidR="00DA277B" w:rsidRPr="66ECD390">
        <w:rPr>
          <w:rFonts w:eastAsia="Times New Roman"/>
          <w:sz w:val="28"/>
          <w:szCs w:val="28"/>
        </w:rPr>
        <w:t xml:space="preserve">, </w:t>
      </w:r>
      <w:r w:rsidRPr="66ECD390">
        <w:rPr>
          <w:rFonts w:eastAsia="Times New Roman"/>
          <w:sz w:val="28"/>
          <w:szCs w:val="28"/>
        </w:rPr>
        <w:t xml:space="preserve">con tipo de letra </w:t>
      </w:r>
      <w:r w:rsidRPr="66ECD390">
        <w:rPr>
          <w:rFonts w:eastAsia="Times New Roman"/>
          <w:i/>
          <w:iCs/>
          <w:sz w:val="28"/>
          <w:szCs w:val="28"/>
        </w:rPr>
        <w:t xml:space="preserve">Times New </w:t>
      </w:r>
      <w:proofErr w:type="spellStart"/>
      <w:r w:rsidRPr="66ECD390">
        <w:rPr>
          <w:rFonts w:eastAsia="Times New Roman"/>
          <w:i/>
          <w:iCs/>
          <w:sz w:val="28"/>
          <w:szCs w:val="28"/>
        </w:rPr>
        <w:t>Roman</w:t>
      </w:r>
      <w:proofErr w:type="spellEnd"/>
      <w:r w:rsidRPr="66ECD390">
        <w:rPr>
          <w:rFonts w:eastAsia="Times New Roman"/>
          <w:sz w:val="28"/>
          <w:szCs w:val="28"/>
        </w:rPr>
        <w:t xml:space="preserve"> de 16 puntos</w:t>
      </w:r>
      <w:r w:rsidR="00E6627B" w:rsidRPr="66ECD390">
        <w:rPr>
          <w:rFonts w:eastAsia="Times New Roman"/>
          <w:sz w:val="28"/>
          <w:szCs w:val="28"/>
        </w:rPr>
        <w:t>,</w:t>
      </w:r>
      <w:r w:rsidRPr="66ECD390">
        <w:rPr>
          <w:rFonts w:eastAsia="Times New Roman"/>
          <w:sz w:val="28"/>
          <w:szCs w:val="28"/>
        </w:rPr>
        <w:t xml:space="preserve"> negritas e interlineado sencillo</w:t>
      </w:r>
      <w:r w:rsidR="004E2054" w:rsidRPr="66ECD390">
        <w:rPr>
          <w:rFonts w:eastAsia="Times New Roman"/>
          <w:sz w:val="28"/>
          <w:szCs w:val="28"/>
        </w:rPr>
        <w:t xml:space="preserve">. </w:t>
      </w:r>
      <w:r w:rsidRPr="66ECD390">
        <w:rPr>
          <w:rFonts w:eastAsia="Times New Roman"/>
          <w:sz w:val="28"/>
          <w:szCs w:val="28"/>
        </w:rPr>
        <w:t>No utilice sólo mayúsculas.</w:t>
      </w:r>
    </w:p>
    <w:p w14:paraId="5C739D44" w14:textId="0F3DC7D6" w:rsidR="004872FC" w:rsidRPr="004B2B89" w:rsidRDefault="004872FC" w:rsidP="00EC75C6">
      <w:pPr>
        <w:pStyle w:val="nombreParticipante"/>
        <w:jc w:val="both"/>
        <w:rPr>
          <w:rFonts w:eastAsia="Times New Roman"/>
          <w:sz w:val="32"/>
          <w:szCs w:val="32"/>
        </w:rPr>
      </w:pPr>
    </w:p>
    <w:p w14:paraId="1C66E3AE" w14:textId="77777777" w:rsidR="004872FC" w:rsidRPr="004B2B89" w:rsidRDefault="004872FC" w:rsidP="004B2B89">
      <w:pPr>
        <w:pStyle w:val="nombreParticipante"/>
        <w:rPr>
          <w:rFonts w:eastAsia="Times New Roman"/>
          <w:sz w:val="32"/>
          <w:szCs w:val="32"/>
        </w:rPr>
      </w:pPr>
    </w:p>
    <w:p w14:paraId="36ED75E7" w14:textId="5A651EB5" w:rsidR="007465FE" w:rsidRPr="00C80C89" w:rsidRDefault="00471632" w:rsidP="66ECD390">
      <w:pPr>
        <w:pStyle w:val="nombre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Nombre</w:t>
      </w:r>
      <w:r w:rsidR="007465FE" w:rsidRPr="66ECD390">
        <w:rPr>
          <w:rFonts w:eastAsia="Times New Roman"/>
          <w:sz w:val="22"/>
          <w:szCs w:val="22"/>
        </w:rPr>
        <w:t xml:space="preserve"> del Coordinador</w:t>
      </w:r>
      <w:r w:rsidR="00E6627B" w:rsidRPr="66ECD390">
        <w:rPr>
          <w:rFonts w:eastAsia="Times New Roman"/>
          <w:sz w:val="22"/>
          <w:szCs w:val="22"/>
        </w:rPr>
        <w:t>,</w:t>
      </w:r>
      <w:r w:rsidR="007465FE" w:rsidRPr="66ECD390">
        <w:rPr>
          <w:rFonts w:eastAsia="Times New Roman"/>
          <w:sz w:val="22"/>
          <w:szCs w:val="22"/>
        </w:rPr>
        <w:t xml:space="preserve"> Apellido Paterno</w:t>
      </w:r>
      <w:r w:rsidR="00E6627B" w:rsidRPr="66ECD390">
        <w:rPr>
          <w:rFonts w:eastAsia="Times New Roman"/>
          <w:sz w:val="22"/>
          <w:szCs w:val="22"/>
        </w:rPr>
        <w:t>,</w:t>
      </w:r>
      <w:r w:rsidR="007465FE" w:rsidRPr="66ECD390">
        <w:rPr>
          <w:rFonts w:eastAsia="Times New Roman"/>
          <w:sz w:val="22"/>
          <w:szCs w:val="22"/>
        </w:rPr>
        <w:t xml:space="preserve"> Apellido Materno</w:t>
      </w:r>
    </w:p>
    <w:p w14:paraId="4ED0FC47" w14:textId="77777777" w:rsidR="007465FE" w:rsidRPr="00C80C89" w:rsidRDefault="007465FE" w:rsidP="66ECD390">
      <w:pPr>
        <w:pStyle w:val="adscripcionParticipante"/>
        <w:rPr>
          <w:rFonts w:eastAsia="Times New Roman"/>
          <w:b/>
          <w:bCs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Institución de adscripción del Coordinador</w:t>
      </w:r>
    </w:p>
    <w:p w14:paraId="426B1612" w14:textId="77777777" w:rsidR="007465FE" w:rsidRPr="00C80C89" w:rsidRDefault="007465FE" w:rsidP="66ECD390">
      <w:pPr>
        <w:pStyle w:val="correoElectronicoParticipante"/>
        <w:rPr>
          <w:rFonts w:eastAsia="Times New Roman"/>
          <w:b/>
          <w:bCs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Correo electrónico</w:t>
      </w:r>
    </w:p>
    <w:p w14:paraId="213A880F" w14:textId="17E18770" w:rsidR="00081D4E" w:rsidRPr="00C80C89" w:rsidRDefault="00E6627B" w:rsidP="66ECD390">
      <w:pPr>
        <w:pStyle w:val="correoElectronico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Breve semblanza curricular (hasta 150 palabras)</w:t>
      </w:r>
    </w:p>
    <w:p w14:paraId="07E90DF4" w14:textId="4B5B846A" w:rsidR="00817CA9" w:rsidRPr="00EC75C6" w:rsidRDefault="00817CA9" w:rsidP="00EC75C6">
      <w:pPr>
        <w:pStyle w:val="nombreParticipante"/>
        <w:rPr>
          <w:rFonts w:eastAsia="Times New Roman"/>
          <w:b w:val="0"/>
          <w:bCs/>
        </w:rPr>
      </w:pPr>
    </w:p>
    <w:p w14:paraId="10F3AF87" w14:textId="77777777" w:rsidR="00C80C89" w:rsidRPr="00EC75C6" w:rsidRDefault="00C80C89" w:rsidP="00EC75C6">
      <w:pPr>
        <w:pStyle w:val="nombreParticipante"/>
        <w:rPr>
          <w:rFonts w:eastAsia="Times New Roman"/>
          <w:b w:val="0"/>
          <w:bCs/>
        </w:rPr>
      </w:pPr>
    </w:p>
    <w:p w14:paraId="4C460A68" w14:textId="77777777" w:rsidR="0091153E" w:rsidRPr="00EC75C6" w:rsidRDefault="0091153E" w:rsidP="00EC75C6">
      <w:pPr>
        <w:pStyle w:val="nombreParticipante"/>
        <w:rPr>
          <w:rFonts w:eastAsia="Times New Roman"/>
          <w:b w:val="0"/>
          <w:bCs/>
        </w:rPr>
      </w:pPr>
    </w:p>
    <w:p w14:paraId="508AFEFF" w14:textId="77777777" w:rsidR="009E7B4F" w:rsidRPr="00EC75C6" w:rsidRDefault="009E7B4F" w:rsidP="00EC75C6">
      <w:pPr>
        <w:pStyle w:val="nombreParticipante"/>
        <w:rPr>
          <w:rFonts w:eastAsia="Times New Roman"/>
          <w:b w:val="0"/>
          <w:bCs/>
        </w:rPr>
      </w:pPr>
    </w:p>
    <w:p w14:paraId="5D8260EB" w14:textId="1CED2401" w:rsidR="00081D4E" w:rsidRPr="00C80C89" w:rsidRDefault="00081D4E" w:rsidP="66ECD390">
      <w:pPr>
        <w:pStyle w:val="nombre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 xml:space="preserve">Título del primer trabajo </w:t>
      </w:r>
    </w:p>
    <w:p w14:paraId="6DCCFD6C" w14:textId="42EACC55" w:rsidR="00471632" w:rsidRPr="00C80C89" w:rsidRDefault="007465FE" w:rsidP="66ECD390">
      <w:pPr>
        <w:pStyle w:val="nombre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Participante</w:t>
      </w:r>
      <w:r w:rsidR="00E6627B" w:rsidRPr="66ECD390">
        <w:rPr>
          <w:rFonts w:eastAsia="Times New Roman"/>
          <w:sz w:val="22"/>
          <w:szCs w:val="22"/>
        </w:rPr>
        <w:t xml:space="preserve"> </w:t>
      </w:r>
      <w:r w:rsidR="00471632" w:rsidRPr="66ECD390">
        <w:rPr>
          <w:rFonts w:eastAsia="Times New Roman"/>
          <w:sz w:val="22"/>
          <w:szCs w:val="22"/>
        </w:rPr>
        <w:t>1</w:t>
      </w:r>
      <w:r w:rsidR="00E6627B" w:rsidRPr="66ECD390">
        <w:rPr>
          <w:rFonts w:eastAsia="Times New Roman"/>
          <w:sz w:val="22"/>
          <w:szCs w:val="22"/>
        </w:rPr>
        <w:t xml:space="preserve">: Nombre, </w:t>
      </w:r>
      <w:r w:rsidR="00471632" w:rsidRPr="66ECD390">
        <w:rPr>
          <w:rFonts w:eastAsia="Times New Roman"/>
          <w:sz w:val="22"/>
          <w:szCs w:val="22"/>
        </w:rPr>
        <w:t>Apellido Paterno</w:t>
      </w:r>
      <w:r w:rsidR="00E6627B" w:rsidRPr="66ECD390">
        <w:rPr>
          <w:rFonts w:eastAsia="Times New Roman"/>
          <w:sz w:val="22"/>
          <w:szCs w:val="22"/>
        </w:rPr>
        <w:t>,</w:t>
      </w:r>
      <w:r w:rsidR="00471632" w:rsidRPr="66ECD390">
        <w:rPr>
          <w:rFonts w:eastAsia="Times New Roman"/>
          <w:sz w:val="22"/>
          <w:szCs w:val="22"/>
        </w:rPr>
        <w:t xml:space="preserve"> Apellido Materno</w:t>
      </w:r>
    </w:p>
    <w:p w14:paraId="6C230135" w14:textId="77777777" w:rsidR="00471632" w:rsidRPr="00C80C89" w:rsidRDefault="00471632" w:rsidP="66ECD390">
      <w:pPr>
        <w:pStyle w:val="adscripcion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Institución de adscripción del</w:t>
      </w:r>
      <w:r w:rsidR="007465FE" w:rsidRPr="66ECD390">
        <w:rPr>
          <w:rFonts w:eastAsia="Times New Roman"/>
          <w:sz w:val="22"/>
          <w:szCs w:val="22"/>
        </w:rPr>
        <w:t xml:space="preserve"> participante</w:t>
      </w:r>
      <w:r w:rsidRPr="66ECD390">
        <w:rPr>
          <w:rFonts w:eastAsia="Times New Roman"/>
          <w:sz w:val="22"/>
          <w:szCs w:val="22"/>
        </w:rPr>
        <w:t xml:space="preserve"> 1</w:t>
      </w:r>
    </w:p>
    <w:p w14:paraId="15F23A87" w14:textId="77777777" w:rsidR="00471632" w:rsidRPr="00C80C89" w:rsidRDefault="00471632" w:rsidP="66ECD390">
      <w:pPr>
        <w:pStyle w:val="correoElectronico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Correo electrónico</w:t>
      </w:r>
    </w:p>
    <w:p w14:paraId="3992898D" w14:textId="323949E7" w:rsidR="00E6627B" w:rsidRPr="00C80C89" w:rsidRDefault="00E6627B" w:rsidP="66ECD390">
      <w:pPr>
        <w:pStyle w:val="correoElectronico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Breve semblanza curricular (hasta 150 palabras)</w:t>
      </w:r>
    </w:p>
    <w:p w14:paraId="7202E016" w14:textId="3A1D875C" w:rsidR="00C80C89" w:rsidRPr="00EC75C6" w:rsidRDefault="00C80C89" w:rsidP="00EC75C6">
      <w:pPr>
        <w:pStyle w:val="nombreParticipante"/>
        <w:rPr>
          <w:rFonts w:eastAsia="Times New Roman"/>
          <w:b w:val="0"/>
          <w:bCs/>
        </w:rPr>
      </w:pPr>
    </w:p>
    <w:p w14:paraId="19DEAF63" w14:textId="77777777" w:rsidR="00C80C89" w:rsidRPr="00EC75C6" w:rsidRDefault="00C80C89" w:rsidP="00EC75C6">
      <w:pPr>
        <w:pStyle w:val="nombreParticipante"/>
        <w:rPr>
          <w:rFonts w:eastAsia="Times New Roman"/>
          <w:b w:val="0"/>
          <w:bCs/>
        </w:rPr>
      </w:pPr>
    </w:p>
    <w:p w14:paraId="1E48D328" w14:textId="6AD96033" w:rsidR="00C80C89" w:rsidRPr="00EC75C6" w:rsidRDefault="00C80C89" w:rsidP="00EC75C6">
      <w:pPr>
        <w:pStyle w:val="nombreParticipante"/>
        <w:rPr>
          <w:rFonts w:eastAsia="Times New Roman"/>
          <w:b w:val="0"/>
          <w:bCs/>
        </w:rPr>
      </w:pPr>
    </w:p>
    <w:p w14:paraId="14444B19" w14:textId="77777777" w:rsidR="00C80C89" w:rsidRPr="00EC75C6" w:rsidRDefault="00C80C89" w:rsidP="00EC75C6">
      <w:pPr>
        <w:pStyle w:val="nombreParticipante"/>
        <w:rPr>
          <w:rFonts w:eastAsia="Times New Roman"/>
          <w:b w:val="0"/>
          <w:bCs/>
        </w:rPr>
      </w:pPr>
    </w:p>
    <w:p w14:paraId="19D6BAB6" w14:textId="77777777" w:rsidR="00DB3D47" w:rsidRPr="00C80C89" w:rsidRDefault="00081D4E" w:rsidP="66ECD390">
      <w:pPr>
        <w:pStyle w:val="correoElectronico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b/>
          <w:bCs/>
          <w:sz w:val="22"/>
          <w:szCs w:val="22"/>
        </w:rPr>
        <w:t xml:space="preserve">Título del segundo trabajo </w:t>
      </w:r>
    </w:p>
    <w:p w14:paraId="5DC58B24" w14:textId="44ADB9C3" w:rsidR="00081D4E" w:rsidRPr="00C80C89" w:rsidRDefault="00081D4E" w:rsidP="66ECD390">
      <w:pPr>
        <w:pStyle w:val="nombre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Participante</w:t>
      </w:r>
      <w:r w:rsidR="00E6627B" w:rsidRPr="66ECD390">
        <w:rPr>
          <w:rFonts w:eastAsia="Times New Roman"/>
          <w:sz w:val="22"/>
          <w:szCs w:val="22"/>
        </w:rPr>
        <w:t xml:space="preserve"> </w:t>
      </w:r>
      <w:r w:rsidR="002B3FA3" w:rsidRPr="66ECD390">
        <w:rPr>
          <w:rFonts w:eastAsia="Times New Roman"/>
          <w:sz w:val="22"/>
          <w:szCs w:val="22"/>
        </w:rPr>
        <w:t>2</w:t>
      </w:r>
      <w:r w:rsidR="00E6627B" w:rsidRPr="66ECD390">
        <w:rPr>
          <w:rFonts w:eastAsia="Times New Roman"/>
          <w:sz w:val="22"/>
          <w:szCs w:val="22"/>
        </w:rPr>
        <w:t xml:space="preserve">: Nombre, </w:t>
      </w:r>
      <w:r w:rsidRPr="66ECD390">
        <w:rPr>
          <w:rFonts w:eastAsia="Times New Roman"/>
          <w:sz w:val="22"/>
          <w:szCs w:val="22"/>
        </w:rPr>
        <w:t>Apellido Paterno</w:t>
      </w:r>
      <w:r w:rsidR="00E6627B" w:rsidRPr="66ECD390">
        <w:rPr>
          <w:rFonts w:eastAsia="Times New Roman"/>
          <w:sz w:val="22"/>
          <w:szCs w:val="22"/>
        </w:rPr>
        <w:t>,</w:t>
      </w:r>
      <w:r w:rsidRPr="66ECD390">
        <w:rPr>
          <w:rFonts w:eastAsia="Times New Roman"/>
          <w:sz w:val="22"/>
          <w:szCs w:val="22"/>
        </w:rPr>
        <w:t xml:space="preserve"> Apellido Materno</w:t>
      </w:r>
    </w:p>
    <w:p w14:paraId="7E77D8AA" w14:textId="48B6B566" w:rsidR="00081D4E" w:rsidRPr="00C80C89" w:rsidRDefault="00081D4E" w:rsidP="66ECD390">
      <w:pPr>
        <w:pStyle w:val="adscripcion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 xml:space="preserve">Institución de adscripción del participante </w:t>
      </w:r>
      <w:r w:rsidR="00131392" w:rsidRPr="66ECD390">
        <w:rPr>
          <w:rFonts w:eastAsia="Times New Roman"/>
          <w:sz w:val="22"/>
          <w:szCs w:val="22"/>
        </w:rPr>
        <w:t>2</w:t>
      </w:r>
    </w:p>
    <w:p w14:paraId="56BFE3DF" w14:textId="77777777" w:rsidR="00081D4E" w:rsidRPr="00C80C89" w:rsidRDefault="00081D4E" w:rsidP="66ECD390">
      <w:pPr>
        <w:pStyle w:val="correoElectronico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Correo electrónico</w:t>
      </w:r>
    </w:p>
    <w:p w14:paraId="45B3A5C3" w14:textId="402F67AF" w:rsidR="00E6627B" w:rsidRPr="00C80C89" w:rsidRDefault="00E6627B" w:rsidP="66ECD390">
      <w:pPr>
        <w:pStyle w:val="correoElectronico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Breve semblanza curricular (hasta 150 palabras)</w:t>
      </w:r>
    </w:p>
    <w:p w14:paraId="75A9872D" w14:textId="03B3CB0D" w:rsidR="004872FC" w:rsidRPr="00EC75C6" w:rsidRDefault="004872FC" w:rsidP="66ECD390">
      <w:pPr>
        <w:pStyle w:val="correoElectronicoParticipante"/>
        <w:rPr>
          <w:rFonts w:eastAsia="Times New Roman"/>
        </w:rPr>
      </w:pPr>
    </w:p>
    <w:p w14:paraId="23817563" w14:textId="38810B44" w:rsidR="004872FC" w:rsidRPr="00EC75C6" w:rsidRDefault="004872FC" w:rsidP="66ECD390">
      <w:pPr>
        <w:pStyle w:val="correoElectronicoParticipante"/>
        <w:rPr>
          <w:rFonts w:eastAsia="Times New Roman"/>
        </w:rPr>
      </w:pPr>
    </w:p>
    <w:p w14:paraId="499A014D" w14:textId="23D71C22" w:rsidR="004872FC" w:rsidRPr="00EC75C6" w:rsidRDefault="004872FC" w:rsidP="66ECD390">
      <w:pPr>
        <w:pStyle w:val="correoElectronicoParticipante"/>
        <w:rPr>
          <w:rFonts w:eastAsia="Times New Roman"/>
        </w:rPr>
      </w:pPr>
    </w:p>
    <w:p w14:paraId="5E4FCD33" w14:textId="77777777" w:rsidR="002457F9" w:rsidRPr="00EC75C6" w:rsidRDefault="002457F9" w:rsidP="66ECD390">
      <w:pPr>
        <w:pStyle w:val="correoElectronicoParticipante"/>
        <w:rPr>
          <w:rFonts w:eastAsia="Times New Roman"/>
        </w:rPr>
      </w:pPr>
    </w:p>
    <w:p w14:paraId="149C1061" w14:textId="77777777" w:rsidR="00EC75C6" w:rsidRPr="00EC75C6" w:rsidRDefault="00EC75C6" w:rsidP="66ECD390">
      <w:pPr>
        <w:pStyle w:val="correoElectronicoParticipante"/>
        <w:rPr>
          <w:rFonts w:eastAsia="Times New Roman"/>
        </w:rPr>
      </w:pPr>
    </w:p>
    <w:p w14:paraId="49945301" w14:textId="77777777" w:rsidR="002B3FA3" w:rsidRPr="00EC75C6" w:rsidRDefault="002B3FA3" w:rsidP="66ECD390">
      <w:pPr>
        <w:pStyle w:val="correoElectronicoParticipante"/>
        <w:rPr>
          <w:rFonts w:eastAsia="Times New Roman"/>
        </w:rPr>
      </w:pPr>
    </w:p>
    <w:p w14:paraId="3C2EAA4B" w14:textId="2F076401" w:rsidR="00081D4E" w:rsidRPr="00C80C89" w:rsidRDefault="00081D4E" w:rsidP="66ECD390">
      <w:pPr>
        <w:pStyle w:val="correoElectronico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b/>
          <w:bCs/>
          <w:sz w:val="22"/>
          <w:szCs w:val="22"/>
        </w:rPr>
        <w:t xml:space="preserve">Título del tercer trabajo </w:t>
      </w:r>
    </w:p>
    <w:p w14:paraId="6547D509" w14:textId="5A6C149E" w:rsidR="00081D4E" w:rsidRPr="00C80C89" w:rsidRDefault="00081D4E" w:rsidP="66ECD390">
      <w:pPr>
        <w:pStyle w:val="nombre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Participante</w:t>
      </w:r>
      <w:r w:rsidR="00E6627B" w:rsidRPr="66ECD390">
        <w:rPr>
          <w:rFonts w:eastAsia="Times New Roman"/>
          <w:sz w:val="22"/>
          <w:szCs w:val="22"/>
        </w:rPr>
        <w:t xml:space="preserve"> </w:t>
      </w:r>
      <w:r w:rsidR="002B3FA3" w:rsidRPr="66ECD390">
        <w:rPr>
          <w:rFonts w:eastAsia="Times New Roman"/>
          <w:sz w:val="22"/>
          <w:szCs w:val="22"/>
        </w:rPr>
        <w:t>3</w:t>
      </w:r>
      <w:r w:rsidR="00E6627B" w:rsidRPr="66ECD390">
        <w:rPr>
          <w:rFonts w:eastAsia="Times New Roman"/>
          <w:sz w:val="22"/>
          <w:szCs w:val="22"/>
        </w:rPr>
        <w:t>: Nombre,</w:t>
      </w:r>
      <w:r w:rsidRPr="66ECD390">
        <w:rPr>
          <w:rFonts w:eastAsia="Times New Roman"/>
          <w:sz w:val="22"/>
          <w:szCs w:val="22"/>
        </w:rPr>
        <w:t xml:space="preserve"> Apellido Paterno</w:t>
      </w:r>
      <w:r w:rsidR="00E6627B" w:rsidRPr="66ECD390">
        <w:rPr>
          <w:rFonts w:eastAsia="Times New Roman"/>
          <w:sz w:val="22"/>
          <w:szCs w:val="22"/>
        </w:rPr>
        <w:t>,</w:t>
      </w:r>
      <w:r w:rsidRPr="66ECD390">
        <w:rPr>
          <w:rFonts w:eastAsia="Times New Roman"/>
          <w:sz w:val="22"/>
          <w:szCs w:val="22"/>
        </w:rPr>
        <w:t xml:space="preserve"> Apellido Materno</w:t>
      </w:r>
    </w:p>
    <w:p w14:paraId="0FC4B9A7" w14:textId="2A825798" w:rsidR="00081D4E" w:rsidRPr="00C80C89" w:rsidRDefault="00081D4E" w:rsidP="66ECD390">
      <w:pPr>
        <w:pStyle w:val="adscripcion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 xml:space="preserve">Institución de adscripción del participante </w:t>
      </w:r>
      <w:r w:rsidR="00131392" w:rsidRPr="66ECD390">
        <w:rPr>
          <w:rFonts w:eastAsia="Times New Roman"/>
          <w:sz w:val="22"/>
          <w:szCs w:val="22"/>
        </w:rPr>
        <w:t>3</w:t>
      </w:r>
    </w:p>
    <w:p w14:paraId="0912E70E" w14:textId="77777777" w:rsidR="00081D4E" w:rsidRPr="00C80C89" w:rsidRDefault="00081D4E" w:rsidP="66ECD390">
      <w:pPr>
        <w:pStyle w:val="correoElectronicoParticipante"/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Correo electrónico</w:t>
      </w:r>
    </w:p>
    <w:p w14:paraId="5D10833B" w14:textId="49AC5804" w:rsidR="0012218E" w:rsidRPr="0012218E" w:rsidRDefault="00E6627B" w:rsidP="0012218E">
      <w:pPr>
        <w:pStyle w:val="correoElectronicoParticipante"/>
        <w:rPr>
          <w:rFonts w:eastAsia="Times New Roman"/>
        </w:rPr>
      </w:pPr>
      <w:r w:rsidRPr="66ECD390">
        <w:rPr>
          <w:rFonts w:eastAsia="Times New Roman"/>
          <w:sz w:val="22"/>
          <w:szCs w:val="22"/>
        </w:rPr>
        <w:t>Breve semblanza curricular (hasta 150 palabras)</w:t>
      </w:r>
    </w:p>
    <w:p w14:paraId="75B5F37F" w14:textId="3430B965" w:rsidR="00266B54" w:rsidRPr="00871121" w:rsidRDefault="00266B54" w:rsidP="66ECD390">
      <w:pPr>
        <w:pStyle w:val="resumen"/>
        <w:spacing w:line="360" w:lineRule="auto"/>
        <w:rPr>
          <w:rFonts w:eastAsia="Times New Roman"/>
          <w:color w:val="FF5900"/>
          <w:sz w:val="32"/>
          <w:szCs w:val="32"/>
        </w:rPr>
      </w:pPr>
      <w:r w:rsidRPr="00871121">
        <w:rPr>
          <w:rFonts w:eastAsia="Times New Roman"/>
          <w:color w:val="FF5900"/>
          <w:sz w:val="32"/>
          <w:szCs w:val="32"/>
        </w:rPr>
        <w:lastRenderedPageBreak/>
        <w:t>Resumen del simposio</w:t>
      </w:r>
    </w:p>
    <w:p w14:paraId="06DD2A5E" w14:textId="68E26B49" w:rsidR="00B62BD6" w:rsidRPr="00C80C89" w:rsidRDefault="00F6392E" w:rsidP="66ECD390">
      <w:pPr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 xml:space="preserve">El resumen </w:t>
      </w:r>
      <w:r w:rsidR="00BB33AE" w:rsidRPr="66ECD390">
        <w:rPr>
          <w:rFonts w:eastAsia="Times New Roman"/>
          <w:sz w:val="22"/>
          <w:szCs w:val="22"/>
        </w:rPr>
        <w:t>l</w:t>
      </w:r>
      <w:r w:rsidRPr="66ECD390">
        <w:rPr>
          <w:rFonts w:eastAsia="Times New Roman"/>
          <w:sz w:val="22"/>
          <w:szCs w:val="22"/>
        </w:rPr>
        <w:t>o</w:t>
      </w:r>
      <w:r w:rsidR="00BB33AE" w:rsidRPr="66ECD390">
        <w:rPr>
          <w:rFonts w:eastAsia="Times New Roman"/>
          <w:sz w:val="22"/>
          <w:szCs w:val="22"/>
        </w:rPr>
        <w:t xml:space="preserve"> realiza el </w:t>
      </w:r>
      <w:r w:rsidR="00817CA9" w:rsidRPr="66ECD390">
        <w:rPr>
          <w:rFonts w:eastAsia="Times New Roman"/>
          <w:sz w:val="22"/>
          <w:szCs w:val="22"/>
        </w:rPr>
        <w:t>C</w:t>
      </w:r>
      <w:r w:rsidR="00BB33AE" w:rsidRPr="66ECD390">
        <w:rPr>
          <w:rFonts w:eastAsia="Times New Roman"/>
          <w:sz w:val="22"/>
          <w:szCs w:val="22"/>
        </w:rPr>
        <w:t xml:space="preserve">oordinador y comprende un </w:t>
      </w:r>
      <w:r w:rsidR="00DB2BAA" w:rsidRPr="66ECD390">
        <w:rPr>
          <w:rFonts w:eastAsia="Times New Roman"/>
          <w:sz w:val="22"/>
          <w:szCs w:val="22"/>
        </w:rPr>
        <w:t>escrito</w:t>
      </w:r>
      <w:r w:rsidR="00BB33AE" w:rsidRPr="66ECD390">
        <w:rPr>
          <w:rFonts w:eastAsia="Times New Roman"/>
          <w:sz w:val="22"/>
          <w:szCs w:val="22"/>
        </w:rPr>
        <w:t xml:space="preserve"> </w:t>
      </w:r>
      <w:r w:rsidR="00817CA9" w:rsidRPr="66ECD390">
        <w:rPr>
          <w:rFonts w:eastAsia="Times New Roman"/>
          <w:sz w:val="22"/>
          <w:szCs w:val="22"/>
        </w:rPr>
        <w:t>con</w:t>
      </w:r>
      <w:r w:rsidR="00BB33AE" w:rsidRPr="66ECD390">
        <w:rPr>
          <w:rFonts w:eastAsia="Times New Roman"/>
          <w:sz w:val="22"/>
          <w:szCs w:val="22"/>
        </w:rPr>
        <w:t xml:space="preserve"> un </w:t>
      </w:r>
      <w:r w:rsidR="00BB33AE" w:rsidRPr="66ECD390">
        <w:rPr>
          <w:rFonts w:eastAsia="Times New Roman"/>
          <w:b/>
          <w:bCs/>
          <w:sz w:val="22"/>
          <w:szCs w:val="22"/>
        </w:rPr>
        <w:t>m</w:t>
      </w:r>
      <w:r w:rsidR="00E90D4F" w:rsidRPr="66ECD390">
        <w:rPr>
          <w:rFonts w:eastAsia="Times New Roman"/>
          <w:b/>
          <w:bCs/>
          <w:sz w:val="22"/>
          <w:szCs w:val="22"/>
        </w:rPr>
        <w:t>ínimo</w:t>
      </w:r>
      <w:r w:rsidR="00BB33AE" w:rsidRPr="66ECD390">
        <w:rPr>
          <w:rFonts w:eastAsia="Times New Roman"/>
          <w:b/>
          <w:bCs/>
          <w:sz w:val="22"/>
          <w:szCs w:val="22"/>
        </w:rPr>
        <w:t xml:space="preserve"> de </w:t>
      </w:r>
      <w:r w:rsidR="00817CA9" w:rsidRPr="66ECD390">
        <w:rPr>
          <w:rFonts w:eastAsia="Times New Roman"/>
          <w:b/>
          <w:bCs/>
          <w:sz w:val="22"/>
          <w:szCs w:val="22"/>
        </w:rPr>
        <w:t>300</w:t>
      </w:r>
      <w:r w:rsidR="00BB33AE" w:rsidRPr="66ECD390">
        <w:rPr>
          <w:rFonts w:eastAsia="Times New Roman"/>
          <w:b/>
          <w:bCs/>
          <w:sz w:val="22"/>
          <w:szCs w:val="22"/>
        </w:rPr>
        <w:t xml:space="preserve"> </w:t>
      </w:r>
      <w:r w:rsidR="00E90D4F" w:rsidRPr="66ECD390">
        <w:rPr>
          <w:rFonts w:eastAsia="Times New Roman"/>
          <w:b/>
          <w:bCs/>
          <w:sz w:val="22"/>
          <w:szCs w:val="22"/>
        </w:rPr>
        <w:t xml:space="preserve">y un máximo de 500 </w:t>
      </w:r>
      <w:r w:rsidR="00BB33AE" w:rsidRPr="66ECD390">
        <w:rPr>
          <w:rFonts w:eastAsia="Times New Roman"/>
          <w:b/>
          <w:bCs/>
          <w:sz w:val="22"/>
          <w:szCs w:val="22"/>
        </w:rPr>
        <w:t>palabras</w:t>
      </w:r>
      <w:r w:rsidR="00BB33AE" w:rsidRPr="66ECD390">
        <w:rPr>
          <w:rFonts w:eastAsia="Times New Roman"/>
          <w:sz w:val="22"/>
          <w:szCs w:val="22"/>
        </w:rPr>
        <w:t xml:space="preserve"> que contextualice el simposio en su conjunto</w:t>
      </w:r>
      <w:r w:rsidR="00817CA9" w:rsidRPr="66ECD390">
        <w:rPr>
          <w:rFonts w:eastAsia="Times New Roman"/>
          <w:sz w:val="22"/>
          <w:szCs w:val="22"/>
        </w:rPr>
        <w:t>, que hable de su temática, sus intenciones, los desafíos que se confrontan</w:t>
      </w:r>
      <w:r w:rsidR="3D4A2C1D" w:rsidRPr="66ECD390">
        <w:rPr>
          <w:rFonts w:eastAsia="Times New Roman"/>
          <w:sz w:val="22"/>
          <w:szCs w:val="22"/>
        </w:rPr>
        <w:t>,</w:t>
      </w:r>
      <w:r w:rsidR="00817CA9" w:rsidRPr="66ECD390">
        <w:rPr>
          <w:rFonts w:eastAsia="Times New Roman"/>
          <w:sz w:val="22"/>
          <w:szCs w:val="22"/>
        </w:rPr>
        <w:t xml:space="preserve"> así como los posibles aportes del evento académico. </w:t>
      </w:r>
    </w:p>
    <w:p w14:paraId="407C3137" w14:textId="40EAB2D7" w:rsidR="00081D4E" w:rsidRPr="00C80C89" w:rsidRDefault="00B62BD6" w:rsidP="66ECD390">
      <w:pPr>
        <w:pStyle w:val="Prrafode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 xml:space="preserve">Incluir un máximo de </w:t>
      </w:r>
      <w:r w:rsidRPr="66ECD390">
        <w:rPr>
          <w:rFonts w:eastAsia="Times New Roman"/>
          <w:b/>
          <w:bCs/>
          <w:sz w:val="22"/>
          <w:szCs w:val="22"/>
        </w:rPr>
        <w:t>cinco palabras clave</w:t>
      </w:r>
      <w:r w:rsidRPr="66ECD390">
        <w:rPr>
          <w:rFonts w:eastAsia="Times New Roman"/>
          <w:sz w:val="22"/>
          <w:szCs w:val="22"/>
        </w:rPr>
        <w:t xml:space="preserve"> separadas por comas. </w:t>
      </w:r>
    </w:p>
    <w:p w14:paraId="6CC906A0" w14:textId="77777777" w:rsidR="00853593" w:rsidRPr="00C80C89" w:rsidRDefault="00853593" w:rsidP="66ECD390">
      <w:pPr>
        <w:pStyle w:val="Prrafodelista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 xml:space="preserve">Interlineado de 1.5, fuente Times New </w:t>
      </w:r>
      <w:proofErr w:type="spellStart"/>
      <w:r w:rsidRPr="66ECD390">
        <w:rPr>
          <w:rFonts w:eastAsia="Times New Roman"/>
          <w:sz w:val="22"/>
          <w:szCs w:val="22"/>
        </w:rPr>
        <w:t>Roman</w:t>
      </w:r>
      <w:proofErr w:type="spellEnd"/>
      <w:r w:rsidRPr="66ECD390">
        <w:rPr>
          <w:rFonts w:eastAsia="Times New Roman"/>
          <w:sz w:val="22"/>
          <w:szCs w:val="22"/>
        </w:rPr>
        <w:t>, tamaño 12 puntos</w:t>
      </w:r>
    </w:p>
    <w:p w14:paraId="55700AD7" w14:textId="132B1D14" w:rsidR="00C80C89" w:rsidRDefault="00853593" w:rsidP="66ECD390">
      <w:pPr>
        <w:pStyle w:val="Prrafode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66ECD390">
        <w:rPr>
          <w:rFonts w:eastAsia="Times New Roman"/>
          <w:sz w:val="22"/>
          <w:szCs w:val="22"/>
        </w:rPr>
        <w:t>En formato .</w:t>
      </w:r>
      <w:proofErr w:type="spellStart"/>
      <w:r w:rsidRPr="66ECD390">
        <w:rPr>
          <w:rFonts w:eastAsia="Times New Roman"/>
          <w:sz w:val="22"/>
          <w:szCs w:val="22"/>
        </w:rPr>
        <w:t>doc</w:t>
      </w:r>
      <w:proofErr w:type="spellEnd"/>
      <w:r w:rsidRPr="66ECD390">
        <w:rPr>
          <w:rFonts w:eastAsia="Times New Roman"/>
          <w:sz w:val="22"/>
          <w:szCs w:val="22"/>
        </w:rPr>
        <w:t>, .docx o PDF.</w:t>
      </w:r>
    </w:p>
    <w:p w14:paraId="7221C8FF" w14:textId="77777777" w:rsidR="0012218E" w:rsidRPr="0065390D" w:rsidRDefault="0012218E" w:rsidP="0012218E">
      <w:pPr>
        <w:pStyle w:val="Prrafodelista"/>
        <w:rPr>
          <w:rFonts w:eastAsia="Times New Roman"/>
          <w:sz w:val="22"/>
          <w:szCs w:val="22"/>
        </w:rPr>
      </w:pPr>
    </w:p>
    <w:p w14:paraId="0AF18D90" w14:textId="2356BF8E" w:rsidR="00925BE2" w:rsidRDefault="0012218E" w:rsidP="00925BE2">
      <w:pPr>
        <w:rPr>
          <w:rFonts w:eastAsia="Times New Roman"/>
          <w:b/>
          <w:bCs/>
          <w:sz w:val="22"/>
          <w:szCs w:val="22"/>
        </w:rPr>
      </w:pPr>
      <w:r w:rsidRPr="00011A9E">
        <w:rPr>
          <w:rFonts w:ascii="Montserrat" w:eastAsia="Times New Roman" w:hAnsi="Montserrat"/>
          <w:noProof/>
          <w:color w:val="FF5900"/>
          <w:lang w:eastAsia="es-MX"/>
        </w:rPr>
        <w:pict w14:anchorId="33BE3728">
          <v:rect id="_x0000_i1027" alt="" style="width:441.9pt;height:1pt;mso-width-percent:0;mso-height-percent:0;mso-position-horizontal:absolute;mso-width-percent:0;mso-height-percent:0" o:hralign="center" o:hrstd="t" o:hrnoshade="t" o:hr="t" fillcolor="#ff5900" stroked="f"/>
        </w:pict>
      </w:r>
    </w:p>
    <w:p w14:paraId="5E604F14" w14:textId="2CC48A12" w:rsidR="004872FC" w:rsidRPr="00484721" w:rsidRDefault="004872FC" w:rsidP="00925BE2">
      <w:pPr>
        <w:rPr>
          <w:rFonts w:eastAsia="Times New Roman"/>
          <w:b/>
          <w:bCs/>
        </w:rPr>
      </w:pPr>
      <w:r w:rsidRPr="00484721">
        <w:rPr>
          <w:rFonts w:eastAsia="Times New Roman"/>
          <w:b/>
          <w:bCs/>
        </w:rPr>
        <w:t>Resumen</w:t>
      </w:r>
    </w:p>
    <w:p w14:paraId="443C7896" w14:textId="5EEAE85C" w:rsidR="004872FC" w:rsidRPr="0012218E" w:rsidRDefault="004872FC" w:rsidP="66ECD390">
      <w:pPr>
        <w:ind w:left="360"/>
        <w:rPr>
          <w:rFonts w:eastAsia="Times New Roman"/>
        </w:rPr>
      </w:pPr>
    </w:p>
    <w:p w14:paraId="74E0F167" w14:textId="7499F067" w:rsidR="004872FC" w:rsidRPr="0012218E" w:rsidRDefault="004872FC" w:rsidP="66ECD390">
      <w:pPr>
        <w:ind w:left="360"/>
        <w:rPr>
          <w:rFonts w:eastAsia="Times New Roman"/>
        </w:rPr>
      </w:pPr>
    </w:p>
    <w:p w14:paraId="50A8A683" w14:textId="7108DC9C" w:rsidR="004872FC" w:rsidRPr="0012218E" w:rsidRDefault="004872FC" w:rsidP="66ECD390">
      <w:pPr>
        <w:ind w:left="360"/>
        <w:rPr>
          <w:rFonts w:eastAsia="Times New Roman"/>
        </w:rPr>
      </w:pPr>
    </w:p>
    <w:p w14:paraId="13750318" w14:textId="77777777" w:rsidR="0012218E" w:rsidRPr="0012218E" w:rsidRDefault="0012218E" w:rsidP="66ECD390">
      <w:pPr>
        <w:ind w:left="360"/>
        <w:rPr>
          <w:rFonts w:eastAsia="Times New Roman"/>
        </w:rPr>
      </w:pPr>
    </w:p>
    <w:p w14:paraId="461B7BC5" w14:textId="77777777" w:rsidR="0012218E" w:rsidRPr="0012218E" w:rsidRDefault="0012218E" w:rsidP="66ECD390">
      <w:pPr>
        <w:ind w:left="360"/>
        <w:rPr>
          <w:rFonts w:eastAsia="Times New Roman"/>
        </w:rPr>
      </w:pPr>
    </w:p>
    <w:p w14:paraId="5A4CADE6" w14:textId="77777777" w:rsidR="0012218E" w:rsidRPr="0012218E" w:rsidRDefault="0012218E" w:rsidP="66ECD390">
      <w:pPr>
        <w:ind w:left="360"/>
        <w:rPr>
          <w:rFonts w:eastAsia="Times New Roman"/>
        </w:rPr>
      </w:pPr>
    </w:p>
    <w:p w14:paraId="103E0A39" w14:textId="4E2E3D62" w:rsidR="004872FC" w:rsidRPr="00C80C89" w:rsidRDefault="0012218E" w:rsidP="00484721">
      <w:pPr>
        <w:rPr>
          <w:rFonts w:eastAsia="Times New Roman"/>
          <w:sz w:val="22"/>
          <w:szCs w:val="22"/>
        </w:rPr>
      </w:pPr>
      <w:r w:rsidRPr="00011A9E">
        <w:rPr>
          <w:rFonts w:ascii="Montserrat" w:eastAsia="Times New Roman" w:hAnsi="Montserrat"/>
          <w:noProof/>
          <w:color w:val="FF5900"/>
          <w:lang w:eastAsia="es-MX"/>
        </w:rPr>
        <w:pict w14:anchorId="51FF6764">
          <v:rect id="_x0000_i1028" alt="" style="width:441.9pt;height:1pt;mso-width-percent:0;mso-height-percent:0;mso-position-horizontal:absolute;mso-width-percent:0;mso-height-percent:0" o:hralign="center" o:hrstd="t" o:hrnoshade="t" o:hr="t" fillcolor="#ff5900" stroked="f"/>
        </w:pict>
      </w:r>
    </w:p>
    <w:p w14:paraId="1CAFC167" w14:textId="0FE8D369" w:rsidR="004872FC" w:rsidRDefault="00484721" w:rsidP="00484721">
      <w:pPr>
        <w:rPr>
          <w:rFonts w:eastAsia="Times New Roman"/>
          <w:b/>
          <w:bCs/>
        </w:rPr>
      </w:pPr>
      <w:r w:rsidRPr="00484721">
        <w:rPr>
          <w:rFonts w:eastAsia="Times New Roman"/>
          <w:b/>
          <w:bCs/>
        </w:rPr>
        <w:t>P</w:t>
      </w:r>
      <w:r w:rsidR="004872FC" w:rsidRPr="00484721">
        <w:rPr>
          <w:rFonts w:eastAsia="Times New Roman"/>
          <w:b/>
          <w:bCs/>
        </w:rPr>
        <w:t xml:space="preserve">alabras clave </w:t>
      </w:r>
    </w:p>
    <w:p w14:paraId="0D417F9D" w14:textId="77777777" w:rsidR="0012218E" w:rsidRDefault="0012218E" w:rsidP="00484721">
      <w:pPr>
        <w:rPr>
          <w:rFonts w:eastAsia="Times New Roman"/>
          <w:b/>
          <w:bCs/>
        </w:rPr>
      </w:pPr>
    </w:p>
    <w:p w14:paraId="7F8234FB" w14:textId="77777777" w:rsidR="0012218E" w:rsidRPr="00D00828" w:rsidRDefault="0012218E" w:rsidP="0012218E">
      <w:pPr>
        <w:spacing w:before="100" w:beforeAutospacing="1" w:after="100" w:afterAutospacing="1"/>
        <w:rPr>
          <w:rFonts w:eastAsia="Times New Roman"/>
          <w:lang w:eastAsia="es-MX"/>
        </w:rPr>
      </w:pPr>
      <w:r w:rsidRPr="00011A9E">
        <w:rPr>
          <w:rFonts w:ascii="Montserrat" w:eastAsia="Times New Roman" w:hAnsi="Montserrat"/>
          <w:noProof/>
          <w:color w:val="FF5900"/>
          <w:lang w:eastAsia="es-MX"/>
        </w:rPr>
        <w:pict w14:anchorId="0FDF2B06">
          <v:rect id="_x0000_i1025" alt="" style="width:441.9pt;height:1pt;mso-width-percent:0;mso-height-percent:0;mso-position-horizontal:absolute;mso-width-percent:0;mso-height-percent:0" o:hralign="center" o:hrstd="t" o:hrnoshade="t" o:hr="t" fillcolor="#ff5900" stroked="f"/>
        </w:pict>
      </w:r>
    </w:p>
    <w:p w14:paraId="5E9EDF08" w14:textId="34832BFE" w:rsidR="0012218E" w:rsidRPr="0012218E" w:rsidRDefault="0012218E" w:rsidP="0012218E">
      <w:pPr>
        <w:spacing w:before="100" w:beforeAutospacing="1" w:after="100" w:afterAutospacing="1" w:line="276" w:lineRule="auto"/>
      </w:pPr>
      <w:r w:rsidRPr="00011A9E">
        <w:rPr>
          <w:rFonts w:eastAsia="Times New Roman"/>
          <w:b/>
          <w:bCs/>
          <w:color w:val="FF5900"/>
        </w:rPr>
        <w:t>Uso de software de detección de similitud (</w:t>
      </w:r>
      <w:proofErr w:type="spellStart"/>
      <w:r w:rsidRPr="00011A9E">
        <w:rPr>
          <w:rFonts w:eastAsia="Times New Roman"/>
          <w:b/>
          <w:bCs/>
          <w:color w:val="FF5900"/>
        </w:rPr>
        <w:t>Turnitin</w:t>
      </w:r>
      <w:proofErr w:type="spellEnd"/>
      <w:r w:rsidRPr="00011A9E">
        <w:rPr>
          <w:rFonts w:eastAsia="Times New Roman"/>
          <w:b/>
          <w:bCs/>
          <w:color w:val="FF5900"/>
        </w:rPr>
        <w:t>):</w:t>
      </w:r>
      <w:r w:rsidRPr="00011A9E">
        <w:rPr>
          <w:color w:val="FF5900"/>
        </w:rPr>
        <w:t xml:space="preserve"> </w:t>
      </w:r>
      <w:r w:rsidRPr="00D00828">
        <w:rPr>
          <w:rFonts w:eastAsia="Times New Roman"/>
          <w:color w:val="000000" w:themeColor="text1"/>
        </w:rPr>
        <w:t xml:space="preserve">Con el fin de garantizar la originalidad y el cumplimiento de los estándares éticos en la producción académica, todas las presentaciones de libro sometidas al Congreso Internacional Anáhuac de Calidad Educativa (CIACE) serán analizadas mediante el software </w:t>
      </w:r>
      <w:proofErr w:type="spellStart"/>
      <w:r w:rsidRPr="00D00828">
        <w:rPr>
          <w:rFonts w:eastAsia="Times New Roman"/>
          <w:color w:val="000000" w:themeColor="text1"/>
        </w:rPr>
        <w:t>Turnitin</w:t>
      </w:r>
      <w:proofErr w:type="spellEnd"/>
      <w:r w:rsidRPr="00D00828">
        <w:rPr>
          <w:rFonts w:eastAsia="Times New Roman"/>
          <w:color w:val="000000" w:themeColor="text1"/>
        </w:rPr>
        <w:t>. Este sistema permite detectar coincidencias con otros trabajos académicos, publicaciones, bases de datos y contenidos disponibles en internet. La participación en el CIACE implica la aceptación expresa de que el contenido enviado sea sometido a este proceso de revisión. Aquellas presentaciones de libro que presenten un porcentaje de similitud superior al permitido por el comité científico serán rechazadas o devueltas para su revisión. El Comité Científico se reserva el derecho de tomar decisiones con base en los resultados arrojados por esta herramienta.</w:t>
      </w:r>
    </w:p>
    <w:sectPr w:rsidR="0012218E" w:rsidRPr="0012218E" w:rsidSect="007D7DD5">
      <w:headerReference w:type="default" r:id="rId12"/>
      <w:footerReference w:type="default" r:id="rId13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055E" w14:textId="77777777" w:rsidR="00C51267" w:rsidRDefault="00C51267" w:rsidP="008A35B5">
      <w:r>
        <w:separator/>
      </w:r>
    </w:p>
  </w:endnote>
  <w:endnote w:type="continuationSeparator" w:id="0">
    <w:p w14:paraId="28A05514" w14:textId="77777777" w:rsidR="00C51267" w:rsidRDefault="00C51267" w:rsidP="008A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ADEC" w14:textId="200A93AC" w:rsidR="007671C8" w:rsidRPr="00EC2A3B" w:rsidRDefault="0065390D" w:rsidP="00EC2A3B">
    <w:pPr>
      <w:pStyle w:val="Piedepgina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0CFE382" wp14:editId="73DE78AB">
          <wp:simplePos x="0" y="0"/>
          <wp:positionH relativeFrom="column">
            <wp:posOffset>5409741</wp:posOffset>
          </wp:positionH>
          <wp:positionV relativeFrom="paragraph">
            <wp:posOffset>40667</wp:posOffset>
          </wp:positionV>
          <wp:extent cx="1141095" cy="382905"/>
          <wp:effectExtent l="0" t="0" r="1905" b="0"/>
          <wp:wrapTight wrapText="bothSides">
            <wp:wrapPolygon edited="0">
              <wp:start x="0" y="0"/>
              <wp:lineTo x="0" y="20776"/>
              <wp:lineTo x="21396" y="20776"/>
              <wp:lineTo x="2139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4584" w14:textId="77777777" w:rsidR="00C51267" w:rsidRDefault="00C51267" w:rsidP="008A35B5">
      <w:r>
        <w:separator/>
      </w:r>
    </w:p>
  </w:footnote>
  <w:footnote w:type="continuationSeparator" w:id="0">
    <w:p w14:paraId="2B1C439D" w14:textId="77777777" w:rsidR="00C51267" w:rsidRDefault="00C51267" w:rsidP="008A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3A4E" w14:textId="3ECFB3AE" w:rsidR="0065390D" w:rsidRDefault="0065390D">
    <w:pPr>
      <w:pStyle w:val="Encabezado"/>
    </w:pPr>
  </w:p>
  <w:p w14:paraId="7CDF627C" w14:textId="77777777" w:rsidR="0065390D" w:rsidRDefault="0065390D">
    <w:pPr>
      <w:pStyle w:val="Encabezado"/>
    </w:pPr>
  </w:p>
  <w:p w14:paraId="09C2831B" w14:textId="17E84B0F" w:rsidR="0065390D" w:rsidRDefault="0065390D" w:rsidP="0065390D">
    <w:pPr>
      <w:pStyle w:val="Encabezado"/>
      <w:tabs>
        <w:tab w:val="clear" w:pos="4419"/>
        <w:tab w:val="clear" w:pos="8838"/>
        <w:tab w:val="left" w:pos="425"/>
      </w:tabs>
    </w:pPr>
  </w:p>
  <w:p w14:paraId="459431A0" w14:textId="77777777" w:rsidR="0065390D" w:rsidRDefault="0065390D" w:rsidP="0065390D">
    <w:pPr>
      <w:pStyle w:val="Encabezado"/>
      <w:tabs>
        <w:tab w:val="clear" w:pos="4419"/>
        <w:tab w:val="clear" w:pos="8838"/>
        <w:tab w:val="left" w:pos="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B1E27"/>
    <w:multiLevelType w:val="hybridMultilevel"/>
    <w:tmpl w:val="BB5664B6"/>
    <w:lvl w:ilvl="0" w:tplc="49EA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0DDE"/>
    <w:multiLevelType w:val="hybridMultilevel"/>
    <w:tmpl w:val="C3ECE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32"/>
    <w:rsid w:val="00010AE1"/>
    <w:rsid w:val="00042E21"/>
    <w:rsid w:val="00046F4D"/>
    <w:rsid w:val="00070564"/>
    <w:rsid w:val="00071999"/>
    <w:rsid w:val="00081D4E"/>
    <w:rsid w:val="000B41D1"/>
    <w:rsid w:val="000C50FF"/>
    <w:rsid w:val="000F2CD5"/>
    <w:rsid w:val="0012218E"/>
    <w:rsid w:val="00131392"/>
    <w:rsid w:val="00161C22"/>
    <w:rsid w:val="001720F0"/>
    <w:rsid w:val="00174827"/>
    <w:rsid w:val="00192842"/>
    <w:rsid w:val="001C0787"/>
    <w:rsid w:val="001D6CDB"/>
    <w:rsid w:val="001F7D20"/>
    <w:rsid w:val="002457F9"/>
    <w:rsid w:val="00266B54"/>
    <w:rsid w:val="002A33C6"/>
    <w:rsid w:val="002B3FA3"/>
    <w:rsid w:val="002E69A3"/>
    <w:rsid w:val="003267BD"/>
    <w:rsid w:val="003407ED"/>
    <w:rsid w:val="00355645"/>
    <w:rsid w:val="00367AC0"/>
    <w:rsid w:val="00394188"/>
    <w:rsid w:val="003B2CF8"/>
    <w:rsid w:val="003D3016"/>
    <w:rsid w:val="003E2A37"/>
    <w:rsid w:val="00430EA5"/>
    <w:rsid w:val="00433533"/>
    <w:rsid w:val="00471632"/>
    <w:rsid w:val="00480900"/>
    <w:rsid w:val="00484721"/>
    <w:rsid w:val="004872FC"/>
    <w:rsid w:val="004A0589"/>
    <w:rsid w:val="004B2B89"/>
    <w:rsid w:val="004B3717"/>
    <w:rsid w:val="004D59BD"/>
    <w:rsid w:val="004E2054"/>
    <w:rsid w:val="00520E8E"/>
    <w:rsid w:val="00530F50"/>
    <w:rsid w:val="00536D9F"/>
    <w:rsid w:val="00556987"/>
    <w:rsid w:val="005569BA"/>
    <w:rsid w:val="005C432D"/>
    <w:rsid w:val="005D2C6D"/>
    <w:rsid w:val="005F2648"/>
    <w:rsid w:val="00602B83"/>
    <w:rsid w:val="00646628"/>
    <w:rsid w:val="006477C3"/>
    <w:rsid w:val="0065390D"/>
    <w:rsid w:val="00672691"/>
    <w:rsid w:val="006935C1"/>
    <w:rsid w:val="006C1A2E"/>
    <w:rsid w:val="006D02B1"/>
    <w:rsid w:val="006F55BE"/>
    <w:rsid w:val="006F5F93"/>
    <w:rsid w:val="00715F5B"/>
    <w:rsid w:val="0073269C"/>
    <w:rsid w:val="007465FE"/>
    <w:rsid w:val="00766534"/>
    <w:rsid w:val="007671C8"/>
    <w:rsid w:val="007C260E"/>
    <w:rsid w:val="007C2B21"/>
    <w:rsid w:val="007E3CDD"/>
    <w:rsid w:val="00802876"/>
    <w:rsid w:val="0081096B"/>
    <w:rsid w:val="00817CA9"/>
    <w:rsid w:val="00831FC1"/>
    <w:rsid w:val="008471B6"/>
    <w:rsid w:val="00853593"/>
    <w:rsid w:val="008679C1"/>
    <w:rsid w:val="00870291"/>
    <w:rsid w:val="00870628"/>
    <w:rsid w:val="00871121"/>
    <w:rsid w:val="00875A21"/>
    <w:rsid w:val="008A35B5"/>
    <w:rsid w:val="008A61D0"/>
    <w:rsid w:val="008C1A27"/>
    <w:rsid w:val="008D7325"/>
    <w:rsid w:val="0091153E"/>
    <w:rsid w:val="00925BE2"/>
    <w:rsid w:val="00926E19"/>
    <w:rsid w:val="00935333"/>
    <w:rsid w:val="009E4951"/>
    <w:rsid w:val="009E7B4F"/>
    <w:rsid w:val="00A13F63"/>
    <w:rsid w:val="00A1650D"/>
    <w:rsid w:val="00A45142"/>
    <w:rsid w:val="00A61C1B"/>
    <w:rsid w:val="00A807D8"/>
    <w:rsid w:val="00A8152C"/>
    <w:rsid w:val="00AE6C54"/>
    <w:rsid w:val="00AF160C"/>
    <w:rsid w:val="00AF320E"/>
    <w:rsid w:val="00B4389E"/>
    <w:rsid w:val="00B62BD6"/>
    <w:rsid w:val="00B672B9"/>
    <w:rsid w:val="00B71C34"/>
    <w:rsid w:val="00B777F8"/>
    <w:rsid w:val="00BB33AE"/>
    <w:rsid w:val="00BF77D3"/>
    <w:rsid w:val="00C25903"/>
    <w:rsid w:val="00C328F7"/>
    <w:rsid w:val="00C51267"/>
    <w:rsid w:val="00C803ED"/>
    <w:rsid w:val="00C80C89"/>
    <w:rsid w:val="00C946B3"/>
    <w:rsid w:val="00CD63D7"/>
    <w:rsid w:val="00D15E2C"/>
    <w:rsid w:val="00D21B94"/>
    <w:rsid w:val="00D81360"/>
    <w:rsid w:val="00DA277B"/>
    <w:rsid w:val="00DB2BAA"/>
    <w:rsid w:val="00DB3D47"/>
    <w:rsid w:val="00DC0975"/>
    <w:rsid w:val="00DD1947"/>
    <w:rsid w:val="00E07F7F"/>
    <w:rsid w:val="00E24C0A"/>
    <w:rsid w:val="00E43A6E"/>
    <w:rsid w:val="00E6627B"/>
    <w:rsid w:val="00E83032"/>
    <w:rsid w:val="00E840D9"/>
    <w:rsid w:val="00E90D4F"/>
    <w:rsid w:val="00EC2A3B"/>
    <w:rsid w:val="00EC75C6"/>
    <w:rsid w:val="00ED4F51"/>
    <w:rsid w:val="00F147C0"/>
    <w:rsid w:val="00F6392E"/>
    <w:rsid w:val="00F72795"/>
    <w:rsid w:val="00F822C4"/>
    <w:rsid w:val="00FA782A"/>
    <w:rsid w:val="00FD5E5E"/>
    <w:rsid w:val="00FF47AB"/>
    <w:rsid w:val="0332DB14"/>
    <w:rsid w:val="0B3BBD96"/>
    <w:rsid w:val="0D78D730"/>
    <w:rsid w:val="120250B7"/>
    <w:rsid w:val="1F44CE6D"/>
    <w:rsid w:val="2B6ECCF0"/>
    <w:rsid w:val="2C733F5C"/>
    <w:rsid w:val="30DE7D6F"/>
    <w:rsid w:val="3BE868A7"/>
    <w:rsid w:val="3D4A2C1D"/>
    <w:rsid w:val="3D9A72CE"/>
    <w:rsid w:val="3F7C2F98"/>
    <w:rsid w:val="4EADBED7"/>
    <w:rsid w:val="5CC3CCD1"/>
    <w:rsid w:val="66ECD390"/>
    <w:rsid w:val="69455F7D"/>
    <w:rsid w:val="71943961"/>
    <w:rsid w:val="756F83DD"/>
    <w:rsid w:val="76BAB51C"/>
    <w:rsid w:val="7FE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D2F51"/>
  <w15:docId w15:val="{3B32C7B4-D4B8-4DFF-9AEA-065EC6E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B5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71632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32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50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1632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71632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716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632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716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32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471632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encabezadoCar0">
    <w:name w:val="encabezado Car"/>
    <w:basedOn w:val="EncabezadoCar"/>
    <w:link w:val="encabezado0"/>
    <w:rsid w:val="00471632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71632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471632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71632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471632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471632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71632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471632"/>
    <w:rPr>
      <w:rFonts w:ascii="Times New Roman" w:hAnsi="Times New Roman" w:cs="Times New Roman"/>
      <w:sz w:val="24"/>
      <w:szCs w:val="24"/>
    </w:rPr>
  </w:style>
  <w:style w:type="paragraph" w:customStyle="1" w:styleId="resumen">
    <w:name w:val="resumen"/>
    <w:basedOn w:val="Normal"/>
    <w:link w:val="resumenCar"/>
    <w:qFormat/>
    <w:rsid w:val="0047163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471632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47163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471632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471632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471632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471632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471632"/>
    <w:rPr>
      <w:rFonts w:ascii="Times New Roman" w:hAnsi="Times New Roman" w:cs="Times New Roman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471632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471632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471632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471632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50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8C1A2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B3FA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9402-50a8-4d76-a75f-570339a9f559" xsi:nil="true"/>
    <lcf76f155ced4ddcb4097134ff3c332f xmlns="be303f3c-c76e-4fa3-a3b8-fca3cfd44d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CF8C103876E4CB8661E75FF3CF897" ma:contentTypeVersion="18" ma:contentTypeDescription="Crear nuevo documento." ma:contentTypeScope="" ma:versionID="56c5ce8944a59fb32e7ad43890f11fce">
  <xsd:schema xmlns:xsd="http://www.w3.org/2001/XMLSchema" xmlns:xs="http://www.w3.org/2001/XMLSchema" xmlns:p="http://schemas.microsoft.com/office/2006/metadata/properties" xmlns:ns2="be303f3c-c76e-4fa3-a3b8-fca3cfd44d41" xmlns:ns3="c7d29402-50a8-4d76-a75f-570339a9f559" targetNamespace="http://schemas.microsoft.com/office/2006/metadata/properties" ma:root="true" ma:fieldsID="af0dcbc500e6e834b642b657fccf064e" ns2:_="" ns3:_="">
    <xsd:import namespace="be303f3c-c76e-4fa3-a3b8-fca3cfd44d41"/>
    <xsd:import namespace="c7d29402-50a8-4d76-a75f-570339a9f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03f3c-c76e-4fa3-a3b8-fca3cfd44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212059e-99c6-4e7d-8081-b4731dd1d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9402-50a8-4d76-a75f-570339a9f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836e91-d445-4d8b-821c-dfeb38e27ea5}" ma:internalName="TaxCatchAll" ma:showField="CatchAllData" ma:web="c7d29402-50a8-4d76-a75f-570339a9f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82EF5-15AA-460A-A454-EADB025A47DB}">
  <ds:schemaRefs>
    <ds:schemaRef ds:uri="http://schemas.microsoft.com/office/2006/metadata/properties"/>
    <ds:schemaRef ds:uri="http://schemas.microsoft.com/office/infopath/2007/PartnerControls"/>
    <ds:schemaRef ds:uri="c7d29402-50a8-4d76-a75f-570339a9f559"/>
    <ds:schemaRef ds:uri="be303f3c-c76e-4fa3-a3b8-fca3cfd44d41"/>
  </ds:schemaRefs>
</ds:datastoreItem>
</file>

<file path=customXml/itemProps2.xml><?xml version="1.0" encoding="utf-8"?>
<ds:datastoreItem xmlns:ds="http://schemas.openxmlformats.org/officeDocument/2006/customXml" ds:itemID="{4DD27015-8648-40F2-BACA-C666852FB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03f3c-c76e-4fa3-a3b8-fca3cfd44d41"/>
    <ds:schemaRef ds:uri="c7d29402-50a8-4d76-a75f-570339a9f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32E6D-838A-4067-9F22-643BD5377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CE1AA4-635B-450B-8FEC-CE8F7EB5A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463</Words>
  <Characters>2552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Miroslava Castro Cuellar</cp:lastModifiedBy>
  <cp:revision>64</cp:revision>
  <dcterms:created xsi:type="dcterms:W3CDTF">2025-05-29T19:23:00Z</dcterms:created>
  <dcterms:modified xsi:type="dcterms:W3CDTF">2025-06-20T20:04:00Z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0x010100CA0CF8C103876E4CB8661E75FF3CF897</vt:lpwstr>
  </property>
  <property fmtid="{D5CDD505-2E9C-101B-9397-08002B2CF9AE}" pid="3" name="MediaServiceImageTags">
    <vt:lpwstr/>
  </property>
</Properties>
</file>